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7ED3" w14:textId="400376B2" w:rsidR="004B187F" w:rsidRPr="00E33955" w:rsidRDefault="00487451" w:rsidP="00142416">
      <w:pPr>
        <w:pStyle w:val="Titel"/>
        <w:rPr>
          <w:lang w:val="en-US"/>
        </w:rPr>
      </w:pPr>
      <w:r w:rsidRPr="00E33955">
        <w:rPr>
          <w:lang w:val="en-US"/>
        </w:rPr>
        <w:t>Message</w:t>
      </w:r>
      <w:r w:rsidR="00F9730E" w:rsidRPr="00E33955">
        <w:rPr>
          <w:lang w:val="en-US"/>
        </w:rPr>
        <w:t xml:space="preserve"> contact</w:t>
      </w:r>
      <w:r w:rsidRPr="00E33955">
        <w:rPr>
          <w:lang w:val="en-US"/>
        </w:rPr>
        <w:t xml:space="preserve"> </w:t>
      </w:r>
      <w:r w:rsidR="00F9730E" w:rsidRPr="00E33955">
        <w:rPr>
          <w:lang w:val="en-US"/>
        </w:rPr>
        <w:t xml:space="preserve">moment </w:t>
      </w:r>
      <w:r w:rsidR="006D0E86" w:rsidRPr="00E33955">
        <w:rPr>
          <w:lang w:val="en-US"/>
        </w:rPr>
        <w:t>3</w:t>
      </w:r>
    </w:p>
    <w:p w14:paraId="11CF511C" w14:textId="77777777" w:rsidR="00F9730E" w:rsidRPr="00E33955" w:rsidRDefault="00F9730E" w:rsidP="00710434">
      <w:pPr>
        <w:rPr>
          <w:lang w:val="en-US"/>
        </w:rPr>
      </w:pPr>
    </w:p>
    <w:p w14:paraId="1AED6919" w14:textId="56BDCE2E" w:rsidR="000C65E8" w:rsidRPr="00487451" w:rsidRDefault="00487451" w:rsidP="000C65E8">
      <w:pPr>
        <w:pStyle w:val="Kop2"/>
        <w:rPr>
          <w:lang w:val="en-US"/>
        </w:rPr>
      </w:pPr>
      <w:r w:rsidRPr="00487451">
        <w:rPr>
          <w:lang w:val="en-US"/>
        </w:rPr>
        <w:t>Have you arranged your health insurance for next year?</w:t>
      </w:r>
    </w:p>
    <w:p w14:paraId="7B7317CB" w14:textId="77777777" w:rsidR="00487451" w:rsidRPr="00487451" w:rsidRDefault="00487451" w:rsidP="00487451">
      <w:pPr>
        <w:rPr>
          <w:lang w:val="en-US"/>
        </w:rPr>
      </w:pPr>
      <w:r w:rsidRPr="00487451">
        <w:rPr>
          <w:lang w:val="en-US"/>
        </w:rPr>
        <w:t>Dear colleague,</w:t>
      </w:r>
    </w:p>
    <w:p w14:paraId="0964BA10" w14:textId="57F956D3" w:rsidR="00487451" w:rsidRPr="00487451" w:rsidRDefault="00487451" w:rsidP="00487451">
      <w:pPr>
        <w:rPr>
          <w:lang w:val="en-US"/>
        </w:rPr>
      </w:pPr>
      <w:r w:rsidRPr="00487451">
        <w:rPr>
          <w:lang w:val="en-US"/>
        </w:rPr>
        <w:t>Would you like to switch to our collective health insurance with Aevitae? Do</w:t>
      </w:r>
      <w:r w:rsidR="00AB012D">
        <w:rPr>
          <w:lang w:val="en-US"/>
        </w:rPr>
        <w:t xml:space="preserve"> no</w:t>
      </w:r>
      <w:r w:rsidRPr="00487451">
        <w:rPr>
          <w:lang w:val="en-US"/>
        </w:rPr>
        <w:t>t wait too long! You have until 31 December to switch. Earlier, we told you about the great offer we have arranged for you. We would like to highlight some of the key benefits once again.</w:t>
      </w:r>
    </w:p>
    <w:p w14:paraId="171D78B5" w14:textId="6A54126C" w:rsidR="000C65E8" w:rsidRPr="00487451" w:rsidRDefault="00487451" w:rsidP="000C65E8">
      <w:pPr>
        <w:pStyle w:val="Kop3"/>
        <w:rPr>
          <w:lang w:val="en-US"/>
        </w:rPr>
      </w:pPr>
      <w:r w:rsidRPr="00487451">
        <w:rPr>
          <w:lang w:val="en-US"/>
        </w:rPr>
        <w:t>The benefits at a glance:</w:t>
      </w:r>
    </w:p>
    <w:p w14:paraId="5D0CB08B" w14:textId="77777777" w:rsidR="00487451" w:rsidRPr="00487451" w:rsidRDefault="00487451" w:rsidP="00487451">
      <w:pPr>
        <w:pStyle w:val="Lijstalinea"/>
        <w:numPr>
          <w:ilvl w:val="0"/>
          <w:numId w:val="4"/>
        </w:numPr>
        <w:rPr>
          <w:lang w:val="en-US"/>
        </w:rPr>
      </w:pPr>
      <w:r w:rsidRPr="00487451">
        <w:rPr>
          <w:b/>
          <w:bCs/>
          <w:lang w:val="en-US"/>
        </w:rPr>
        <w:t>Extra benefits</w:t>
      </w:r>
      <w:r w:rsidRPr="00487451">
        <w:rPr>
          <w:lang w:val="en-US"/>
        </w:rPr>
        <w:t xml:space="preserve"> on supplementary and dental insurance for you and your family.</w:t>
      </w:r>
    </w:p>
    <w:p w14:paraId="4ADDAA79" w14:textId="77777777" w:rsidR="00487451" w:rsidRPr="00487451" w:rsidRDefault="00487451" w:rsidP="00487451">
      <w:pPr>
        <w:pStyle w:val="Lijstalinea"/>
        <w:numPr>
          <w:ilvl w:val="0"/>
          <w:numId w:val="4"/>
        </w:numPr>
        <w:rPr>
          <w:lang w:val="en-US"/>
        </w:rPr>
      </w:pPr>
      <w:r w:rsidRPr="00487451">
        <w:rPr>
          <w:lang w:val="en-US"/>
        </w:rPr>
        <w:t xml:space="preserve">On average, receive treatment 13 weeks faster thanks to </w:t>
      </w:r>
      <w:r w:rsidRPr="00487451">
        <w:rPr>
          <w:b/>
          <w:bCs/>
          <w:lang w:val="en-US"/>
        </w:rPr>
        <w:t>free waiting list mediation</w:t>
      </w:r>
      <w:r w:rsidRPr="00487451">
        <w:rPr>
          <w:lang w:val="en-US"/>
        </w:rPr>
        <w:t>.</w:t>
      </w:r>
    </w:p>
    <w:p w14:paraId="34E1C5F7" w14:textId="12C1B183" w:rsidR="00487451" w:rsidRPr="00487451" w:rsidRDefault="00487451" w:rsidP="00487451">
      <w:pPr>
        <w:pStyle w:val="Lijstalinea"/>
        <w:numPr>
          <w:ilvl w:val="0"/>
          <w:numId w:val="4"/>
        </w:numPr>
        <w:rPr>
          <w:lang w:val="en-US"/>
        </w:rPr>
      </w:pPr>
      <w:r w:rsidRPr="00487451">
        <w:rPr>
          <w:lang w:val="en-US"/>
        </w:rPr>
        <w:t>Convenient</w:t>
      </w:r>
      <w:r w:rsidRPr="00487451">
        <w:rPr>
          <w:b/>
          <w:bCs/>
          <w:lang w:val="en-US"/>
        </w:rPr>
        <w:t xml:space="preserve"> e-health solutions</w:t>
      </w:r>
      <w:r w:rsidRPr="00487451">
        <w:rPr>
          <w:lang w:val="en-US"/>
        </w:rPr>
        <w:t xml:space="preserve">, such as SkinVision and Fysio </w:t>
      </w:r>
      <w:r w:rsidR="008E3371">
        <w:rPr>
          <w:lang w:val="en-US"/>
        </w:rPr>
        <w:t>z</w:t>
      </w:r>
      <w:r w:rsidRPr="00487451">
        <w:rPr>
          <w:lang w:val="en-US"/>
        </w:rPr>
        <w:t>elfcheck.</w:t>
      </w:r>
    </w:p>
    <w:p w14:paraId="54745EAF" w14:textId="77777777" w:rsidR="00487451" w:rsidRDefault="00487451" w:rsidP="00487451">
      <w:pPr>
        <w:pStyle w:val="Lijstalinea"/>
        <w:numPr>
          <w:ilvl w:val="0"/>
          <w:numId w:val="4"/>
        </w:numPr>
      </w:pPr>
      <w:r w:rsidRPr="00487451">
        <w:rPr>
          <w:b/>
          <w:bCs/>
        </w:rPr>
        <w:t>Exclusive discounts</w:t>
      </w:r>
      <w:r>
        <w:t xml:space="preserve"> on sports, sleep, nutrition, and relaxation.</w:t>
      </w:r>
    </w:p>
    <w:p w14:paraId="0F614422" w14:textId="77777777" w:rsidR="00487451" w:rsidRPr="00487451" w:rsidRDefault="00487451" w:rsidP="00487451">
      <w:pPr>
        <w:pStyle w:val="Lijstalinea"/>
        <w:numPr>
          <w:ilvl w:val="0"/>
          <w:numId w:val="4"/>
        </w:numPr>
        <w:rPr>
          <w:lang w:val="en-US"/>
        </w:rPr>
      </w:pPr>
      <w:r w:rsidRPr="00487451">
        <w:rPr>
          <w:lang w:val="en-US"/>
        </w:rPr>
        <w:t xml:space="preserve">Easily submit claims and manage all your healthcare matters in </w:t>
      </w:r>
      <w:r w:rsidRPr="00487451">
        <w:rPr>
          <w:b/>
          <w:bCs/>
          <w:lang w:val="en-US"/>
        </w:rPr>
        <w:t>Mijn Aevitae</w:t>
      </w:r>
      <w:r w:rsidRPr="00487451">
        <w:rPr>
          <w:lang w:val="en-US"/>
        </w:rPr>
        <w:t>.</w:t>
      </w:r>
    </w:p>
    <w:p w14:paraId="217F76B0" w14:textId="77777777" w:rsidR="00487451" w:rsidRPr="00487451" w:rsidRDefault="00487451" w:rsidP="00487451">
      <w:pPr>
        <w:pStyle w:val="Lijstalinea"/>
        <w:numPr>
          <w:ilvl w:val="0"/>
          <w:numId w:val="4"/>
        </w:numPr>
        <w:rPr>
          <w:lang w:val="en-US"/>
        </w:rPr>
      </w:pPr>
      <w:r w:rsidRPr="00487451">
        <w:rPr>
          <w:lang w:val="en-US"/>
        </w:rPr>
        <w:t xml:space="preserve">Children up to 18 years are </w:t>
      </w:r>
      <w:r w:rsidRPr="00487451">
        <w:rPr>
          <w:b/>
          <w:bCs/>
          <w:lang w:val="en-US"/>
        </w:rPr>
        <w:t>insured for free</w:t>
      </w:r>
      <w:r w:rsidRPr="00487451">
        <w:rPr>
          <w:lang w:val="en-US"/>
        </w:rPr>
        <w:t>.</w:t>
      </w:r>
    </w:p>
    <w:p w14:paraId="670FA4E1" w14:textId="6FA0A58D" w:rsidR="00487451" w:rsidRPr="00487451" w:rsidRDefault="00487451" w:rsidP="00487451">
      <w:pPr>
        <w:pStyle w:val="Lijstalinea"/>
        <w:numPr>
          <w:ilvl w:val="0"/>
          <w:numId w:val="4"/>
        </w:numPr>
        <w:rPr>
          <w:lang w:val="en-US"/>
        </w:rPr>
      </w:pPr>
      <w:r w:rsidRPr="00487451">
        <w:rPr>
          <w:lang w:val="en-US"/>
        </w:rPr>
        <w:t xml:space="preserve">For all basic health insurance plans, Aevitae aims to contract </w:t>
      </w:r>
      <w:r w:rsidRPr="00487451">
        <w:rPr>
          <w:b/>
          <w:bCs/>
          <w:lang w:val="en-US"/>
        </w:rPr>
        <w:t>all hospitals</w:t>
      </w:r>
      <w:r w:rsidRPr="00487451">
        <w:rPr>
          <w:lang w:val="en-US"/>
        </w:rPr>
        <w:t xml:space="preserve"> in the Netherlands for 2027, so that both emergency and planned care are fully reimbursed at these hospitals.</w:t>
      </w:r>
    </w:p>
    <w:p w14:paraId="23E2998E" w14:textId="21CCF0DF" w:rsidR="000C65E8" w:rsidRPr="00E33955" w:rsidRDefault="00890744" w:rsidP="000C65E8">
      <w:pPr>
        <w:pStyle w:val="Kop3"/>
        <w:rPr>
          <w:lang w:val="en-US"/>
        </w:rPr>
      </w:pPr>
      <w:r w:rsidRPr="00E33955">
        <w:rPr>
          <w:lang w:val="en-US"/>
        </w:rPr>
        <w:t>Switching is easy</w:t>
      </w:r>
    </w:p>
    <w:p w14:paraId="0EED74AF" w14:textId="7BEF13D6" w:rsidR="000C65E8" w:rsidRPr="00BC29B5" w:rsidRDefault="00890744" w:rsidP="00BC29B5">
      <w:pPr>
        <w:rPr>
          <w:lang w:val="en-US"/>
        </w:rPr>
      </w:pPr>
      <w:r w:rsidRPr="00890744">
        <w:rPr>
          <w:lang w:val="en-US"/>
        </w:rPr>
        <w:t>Register before 1 January, and Aevitae will take care of everything for you:</w:t>
      </w:r>
    </w:p>
    <w:p w14:paraId="21A055A8" w14:textId="64D22F35" w:rsidR="00E33955" w:rsidRPr="00E33955" w:rsidRDefault="00E33955" w:rsidP="00E33955">
      <w:pPr>
        <w:pStyle w:val="Lijstalinea"/>
        <w:numPr>
          <w:ilvl w:val="0"/>
          <w:numId w:val="5"/>
        </w:numPr>
        <w:rPr>
          <w:lang w:val="en-US"/>
        </w:rPr>
      </w:pPr>
      <w:r w:rsidRPr="00E33955">
        <w:rPr>
          <w:lang w:val="en-US"/>
        </w:rPr>
        <w:t xml:space="preserve">cancel your current health insurance for you; </w:t>
      </w:r>
    </w:p>
    <w:p w14:paraId="1F02CFAC" w14:textId="77777777" w:rsidR="00E33955" w:rsidRPr="00E33955" w:rsidRDefault="00E33955" w:rsidP="00E33955">
      <w:pPr>
        <w:pStyle w:val="Lijstalinea"/>
        <w:numPr>
          <w:ilvl w:val="0"/>
          <w:numId w:val="5"/>
        </w:numPr>
        <w:rPr>
          <w:lang w:val="en-US"/>
        </w:rPr>
      </w:pPr>
      <w:r w:rsidRPr="00E33955">
        <w:rPr>
          <w:lang w:val="en-US"/>
        </w:rPr>
        <w:t>take over your medical authorizations;</w:t>
      </w:r>
    </w:p>
    <w:p w14:paraId="49E5B175" w14:textId="77777777" w:rsidR="00E33955" w:rsidRPr="00E33955" w:rsidRDefault="00E33955" w:rsidP="00E33955">
      <w:pPr>
        <w:pStyle w:val="Lijstalinea"/>
        <w:numPr>
          <w:ilvl w:val="0"/>
          <w:numId w:val="5"/>
        </w:numPr>
        <w:rPr>
          <w:lang w:val="en-US"/>
        </w:rPr>
      </w:pPr>
      <w:r w:rsidRPr="00E33955">
        <w:rPr>
          <w:lang w:val="en-US"/>
        </w:rPr>
        <w:t>inform your healthcare providers;</w:t>
      </w:r>
    </w:p>
    <w:p w14:paraId="09D709D0" w14:textId="77777777" w:rsidR="00E33955" w:rsidRDefault="00E33955" w:rsidP="00E33955">
      <w:pPr>
        <w:pStyle w:val="Lijstalinea"/>
        <w:numPr>
          <w:ilvl w:val="0"/>
          <w:numId w:val="5"/>
        </w:numPr>
        <w:rPr>
          <w:lang w:val="en-US"/>
        </w:rPr>
      </w:pPr>
      <w:r w:rsidRPr="00E33955">
        <w:rPr>
          <w:lang w:val="en-US"/>
        </w:rPr>
        <w:t>give you 14 days to reconsider.</w:t>
      </w:r>
    </w:p>
    <w:p w14:paraId="46A224FB" w14:textId="19A01C8C" w:rsidR="000C65E8" w:rsidRPr="00E33955" w:rsidRDefault="00BC29B5" w:rsidP="00E33955">
      <w:pPr>
        <w:pStyle w:val="Kop3"/>
        <w:rPr>
          <w:lang w:val="en-US"/>
        </w:rPr>
      </w:pPr>
      <w:r w:rsidRPr="00E33955">
        <w:rPr>
          <w:lang w:val="en-US"/>
        </w:rPr>
        <w:t>Calculate your premium now</w:t>
      </w:r>
    </w:p>
    <w:p w14:paraId="0D99CF24" w14:textId="30F06105" w:rsidR="00BC29B5" w:rsidRPr="00487451" w:rsidRDefault="00BC29B5" w:rsidP="00BC29B5">
      <w:pPr>
        <w:rPr>
          <w:lang w:val="en-US"/>
        </w:rPr>
      </w:pPr>
      <w:r w:rsidRPr="00487451">
        <w:rPr>
          <w:lang w:val="en-US"/>
        </w:rPr>
        <w:t>D</w:t>
      </w:r>
      <w:r w:rsidR="002E6266">
        <w:rPr>
          <w:lang w:val="en-US"/>
        </w:rPr>
        <w:t>o</w:t>
      </w:r>
      <w:r w:rsidR="00AB012D">
        <w:rPr>
          <w:lang w:val="en-US"/>
        </w:rPr>
        <w:t xml:space="preserve"> no</w:t>
      </w:r>
      <w:r w:rsidRPr="00487451">
        <w:rPr>
          <w:lang w:val="en-US"/>
        </w:rPr>
        <w:t>t wait too long! You can switch until 31 December.</w:t>
      </w:r>
    </w:p>
    <w:p w14:paraId="60AC548B" w14:textId="6152CDA9" w:rsidR="00BC29B5" w:rsidRPr="00487451" w:rsidRDefault="00BC29B5" w:rsidP="00BC29B5">
      <w:pPr>
        <w:rPr>
          <w:lang w:val="en-US"/>
        </w:rPr>
      </w:pPr>
      <w:r w:rsidRPr="00487451">
        <w:rPr>
          <w:lang w:val="en-US"/>
        </w:rPr>
        <w:t xml:space="preserve">Discover </w:t>
      </w:r>
      <w:r w:rsidR="00B06A51">
        <w:rPr>
          <w:lang w:val="en-US"/>
        </w:rPr>
        <w:t xml:space="preserve">all benefits </w:t>
      </w:r>
      <w:r w:rsidR="00770609" w:rsidRPr="009409D7">
        <w:rPr>
          <w:lang w:val="en-US"/>
        </w:rPr>
        <w:t>via the link below</w:t>
      </w:r>
      <w:r w:rsidR="00770609">
        <w:rPr>
          <w:lang w:val="en-US"/>
        </w:rPr>
        <w:t xml:space="preserve"> </w:t>
      </w:r>
      <w:r w:rsidRPr="00487451">
        <w:rPr>
          <w:lang w:val="en-US"/>
        </w:rPr>
        <w:t>and calculate your premium in just a few minutes.</w:t>
      </w:r>
    </w:p>
    <w:p w14:paraId="4E34543D" w14:textId="77777777" w:rsidR="00BC29B5" w:rsidRPr="00487451" w:rsidRDefault="00BC29B5" w:rsidP="00BC29B5">
      <w:pPr>
        <w:rPr>
          <w:lang w:val="en-US"/>
        </w:rPr>
      </w:pPr>
      <w:r w:rsidRPr="00487451">
        <w:rPr>
          <w:b/>
          <w:bCs/>
          <w:lang w:val="en-US"/>
        </w:rPr>
        <w:t>Tip:</w:t>
      </w:r>
      <w:r w:rsidRPr="00487451">
        <w:rPr>
          <w:lang w:val="en-US"/>
        </w:rPr>
        <w:t xml:space="preserve"> Forward this message to your personal email address so you can take the time to consider it.</w:t>
      </w:r>
    </w:p>
    <w:p w14:paraId="115C6AE1" w14:textId="150ED705" w:rsidR="00D07DCF" w:rsidRPr="00BC29B5" w:rsidRDefault="00CB7849" w:rsidP="000C65E8">
      <w:pPr>
        <w:rPr>
          <w:u w:val="single"/>
          <w:lang w:val="en-US"/>
        </w:rPr>
      </w:pPr>
      <w:hyperlink r:id="rId8" w:history="1">
        <w:r w:rsidRPr="00192479">
          <w:rPr>
            <w:rStyle w:val="Hyperlink"/>
            <w:lang w:val="en-US"/>
          </w:rPr>
          <w:t xml:space="preserve">Link: </w:t>
        </w:r>
        <w:r w:rsidR="00BC29B5" w:rsidRPr="00192479">
          <w:rPr>
            <w:rStyle w:val="Hyperlink"/>
            <w:lang w:val="en-US"/>
          </w:rPr>
          <w:t>Calculate your premium and discover your benefits!</w:t>
        </w:r>
      </w:hyperlink>
    </w:p>
    <w:p w14:paraId="2F892DCE" w14:textId="77777777" w:rsidR="00487451" w:rsidRPr="00BC29B5" w:rsidRDefault="00487451" w:rsidP="000C65E8">
      <w:pPr>
        <w:rPr>
          <w:u w:val="single"/>
          <w:lang w:val="en-US"/>
        </w:rPr>
      </w:pPr>
    </w:p>
    <w:p w14:paraId="6F19CB5E" w14:textId="77777777" w:rsidR="00487451" w:rsidRPr="00487451" w:rsidRDefault="00487451" w:rsidP="000C65E8">
      <w:pPr>
        <w:rPr>
          <w:u w:val="single"/>
          <w:lang w:val="en-US"/>
        </w:rPr>
      </w:pPr>
    </w:p>
    <w:sectPr w:rsidR="00487451" w:rsidRPr="00487451" w:rsidSect="007C39F2">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577E4" w14:textId="77777777" w:rsidR="00C37DDD" w:rsidRDefault="00C37DDD" w:rsidP="007C39F2">
      <w:pPr>
        <w:spacing w:after="0" w:line="240" w:lineRule="auto"/>
      </w:pPr>
      <w:r>
        <w:separator/>
      </w:r>
    </w:p>
  </w:endnote>
  <w:endnote w:type="continuationSeparator" w:id="0">
    <w:p w14:paraId="35A23E08" w14:textId="77777777" w:rsidR="00C37DDD" w:rsidRDefault="00C37DDD" w:rsidP="007C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20000007" w:usb1="00000001" w:usb2="00000000" w:usb3="00000000" w:csb0="00000193" w:csb1="00000000"/>
  </w:font>
  <w:font w:name="Source Sans Pro Semibold">
    <w:panose1 w:val="020B0603030403020204"/>
    <w:charset w:val="00"/>
    <w:family w:val="swiss"/>
    <w:pitch w:val="variable"/>
    <w:sig w:usb0="20000007" w:usb1="00000001" w:usb2="00000000" w:usb3="00000000" w:csb0="00000193" w:csb1="00000000"/>
  </w:font>
  <w:font w:name="Source Sans Pro Black">
    <w:panose1 w:val="020B0803030403020204"/>
    <w:charset w:val="00"/>
    <w:family w:val="swiss"/>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20235"/>
      <w:docPartObj>
        <w:docPartGallery w:val="Page Numbers (Bottom of Page)"/>
        <w:docPartUnique/>
      </w:docPartObj>
    </w:sdtPr>
    <w:sdtEndPr/>
    <w:sdtContent>
      <w:p w14:paraId="3D6F2E72" w14:textId="61BD099B" w:rsidR="00252A67" w:rsidRDefault="00252A67">
        <w:pPr>
          <w:pStyle w:val="Voettekst"/>
          <w:jc w:val="right"/>
        </w:pPr>
        <w:r>
          <w:fldChar w:fldCharType="begin"/>
        </w:r>
        <w:r>
          <w:instrText>PAGE   \* MERGEFORMAT</w:instrText>
        </w:r>
        <w:r>
          <w:fldChar w:fldCharType="separate"/>
        </w:r>
        <w:r>
          <w:t>2</w:t>
        </w:r>
        <w:r>
          <w:fldChar w:fldCharType="end"/>
        </w:r>
      </w:p>
    </w:sdtContent>
  </w:sdt>
  <w:p w14:paraId="7C6437C7" w14:textId="77777777" w:rsidR="007C39F2" w:rsidRDefault="007C39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3A1F" w14:textId="77777777" w:rsidR="00C37DDD" w:rsidRDefault="00C37DDD" w:rsidP="007C39F2">
      <w:pPr>
        <w:spacing w:after="0" w:line="240" w:lineRule="auto"/>
      </w:pPr>
      <w:r>
        <w:separator/>
      </w:r>
    </w:p>
  </w:footnote>
  <w:footnote w:type="continuationSeparator" w:id="0">
    <w:p w14:paraId="1596ACC5" w14:textId="77777777" w:rsidR="00C37DDD" w:rsidRDefault="00C37DDD" w:rsidP="007C3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6FBF"/>
    <w:multiLevelType w:val="hybridMultilevel"/>
    <w:tmpl w:val="615A16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3B7312"/>
    <w:multiLevelType w:val="multilevel"/>
    <w:tmpl w:val="A008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81793"/>
    <w:multiLevelType w:val="multilevel"/>
    <w:tmpl w:val="4C18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008A7"/>
    <w:multiLevelType w:val="hybridMultilevel"/>
    <w:tmpl w:val="3A5E9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ABB09B1"/>
    <w:multiLevelType w:val="hybridMultilevel"/>
    <w:tmpl w:val="102E00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BFA5636"/>
    <w:multiLevelType w:val="hybridMultilevel"/>
    <w:tmpl w:val="2760D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CB311BD"/>
    <w:multiLevelType w:val="hybridMultilevel"/>
    <w:tmpl w:val="76C01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5715944">
    <w:abstractNumId w:val="4"/>
  </w:num>
  <w:num w:numId="2" w16cid:durableId="1190872380">
    <w:abstractNumId w:val="6"/>
  </w:num>
  <w:num w:numId="3" w16cid:durableId="1571773372">
    <w:abstractNumId w:val="0"/>
  </w:num>
  <w:num w:numId="4" w16cid:durableId="300616886">
    <w:abstractNumId w:val="5"/>
  </w:num>
  <w:num w:numId="5" w16cid:durableId="380128883">
    <w:abstractNumId w:val="3"/>
  </w:num>
  <w:num w:numId="6" w16cid:durableId="566767352">
    <w:abstractNumId w:val="1"/>
  </w:num>
  <w:num w:numId="7" w16cid:durableId="1230726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6B"/>
    <w:rsid w:val="00003A07"/>
    <w:rsid w:val="000043C6"/>
    <w:rsid w:val="00016D1B"/>
    <w:rsid w:val="00024F33"/>
    <w:rsid w:val="00025244"/>
    <w:rsid w:val="00042BB1"/>
    <w:rsid w:val="00045697"/>
    <w:rsid w:val="000500B2"/>
    <w:rsid w:val="00063472"/>
    <w:rsid w:val="00063499"/>
    <w:rsid w:val="00087CD1"/>
    <w:rsid w:val="0009776F"/>
    <w:rsid w:val="000A2129"/>
    <w:rsid w:val="000A2AF9"/>
    <w:rsid w:val="000B57D6"/>
    <w:rsid w:val="000C1BC4"/>
    <w:rsid w:val="000C5962"/>
    <w:rsid w:val="000C65E8"/>
    <w:rsid w:val="000D119C"/>
    <w:rsid w:val="000E2466"/>
    <w:rsid w:val="000E5639"/>
    <w:rsid w:val="000E730B"/>
    <w:rsid w:val="000F3D26"/>
    <w:rsid w:val="001343FD"/>
    <w:rsid w:val="00142416"/>
    <w:rsid w:val="0014355F"/>
    <w:rsid w:val="00147DAE"/>
    <w:rsid w:val="001532F1"/>
    <w:rsid w:val="00192479"/>
    <w:rsid w:val="001B6103"/>
    <w:rsid w:val="001D6DCB"/>
    <w:rsid w:val="001D6F0F"/>
    <w:rsid w:val="001E0503"/>
    <w:rsid w:val="00211643"/>
    <w:rsid w:val="00246987"/>
    <w:rsid w:val="002511BF"/>
    <w:rsid w:val="00252A67"/>
    <w:rsid w:val="00254F20"/>
    <w:rsid w:val="00257BE5"/>
    <w:rsid w:val="002608A2"/>
    <w:rsid w:val="00266860"/>
    <w:rsid w:val="00297361"/>
    <w:rsid w:val="00297E46"/>
    <w:rsid w:val="002A43AD"/>
    <w:rsid w:val="002B2531"/>
    <w:rsid w:val="002C55A2"/>
    <w:rsid w:val="002E6266"/>
    <w:rsid w:val="002F3955"/>
    <w:rsid w:val="00320C42"/>
    <w:rsid w:val="00321601"/>
    <w:rsid w:val="003445E6"/>
    <w:rsid w:val="003453DB"/>
    <w:rsid w:val="003B406C"/>
    <w:rsid w:val="003D36E8"/>
    <w:rsid w:val="003D4296"/>
    <w:rsid w:val="003E34F9"/>
    <w:rsid w:val="003E7267"/>
    <w:rsid w:val="0041171E"/>
    <w:rsid w:val="00412632"/>
    <w:rsid w:val="004654EB"/>
    <w:rsid w:val="00467118"/>
    <w:rsid w:val="0047206B"/>
    <w:rsid w:val="00487451"/>
    <w:rsid w:val="00496A6E"/>
    <w:rsid w:val="004A12D4"/>
    <w:rsid w:val="004A54FF"/>
    <w:rsid w:val="004A7E5B"/>
    <w:rsid w:val="004B187F"/>
    <w:rsid w:val="004B50E5"/>
    <w:rsid w:val="004C62A1"/>
    <w:rsid w:val="00502BB6"/>
    <w:rsid w:val="00515AAB"/>
    <w:rsid w:val="00533F3C"/>
    <w:rsid w:val="0057688E"/>
    <w:rsid w:val="00576B80"/>
    <w:rsid w:val="005B2D00"/>
    <w:rsid w:val="005B3A68"/>
    <w:rsid w:val="005E7172"/>
    <w:rsid w:val="005F1916"/>
    <w:rsid w:val="005F201F"/>
    <w:rsid w:val="005F69AB"/>
    <w:rsid w:val="00600F97"/>
    <w:rsid w:val="00602F62"/>
    <w:rsid w:val="00610BE2"/>
    <w:rsid w:val="00667E70"/>
    <w:rsid w:val="00694E0F"/>
    <w:rsid w:val="006A1CDA"/>
    <w:rsid w:val="006A5A47"/>
    <w:rsid w:val="006A6403"/>
    <w:rsid w:val="006D0E86"/>
    <w:rsid w:val="006D6D1F"/>
    <w:rsid w:val="006E704C"/>
    <w:rsid w:val="006F52C1"/>
    <w:rsid w:val="00710434"/>
    <w:rsid w:val="00710EF4"/>
    <w:rsid w:val="007120EF"/>
    <w:rsid w:val="00715BEE"/>
    <w:rsid w:val="00751AC6"/>
    <w:rsid w:val="007557EC"/>
    <w:rsid w:val="00770609"/>
    <w:rsid w:val="00775417"/>
    <w:rsid w:val="007754E9"/>
    <w:rsid w:val="00786598"/>
    <w:rsid w:val="007A3EC7"/>
    <w:rsid w:val="007C39F2"/>
    <w:rsid w:val="007D267A"/>
    <w:rsid w:val="007D40BD"/>
    <w:rsid w:val="007F16DF"/>
    <w:rsid w:val="00810209"/>
    <w:rsid w:val="00842C4F"/>
    <w:rsid w:val="0087276B"/>
    <w:rsid w:val="00883502"/>
    <w:rsid w:val="00890744"/>
    <w:rsid w:val="008964D6"/>
    <w:rsid w:val="008C3116"/>
    <w:rsid w:val="008E3371"/>
    <w:rsid w:val="008F510B"/>
    <w:rsid w:val="00911BC3"/>
    <w:rsid w:val="00922A51"/>
    <w:rsid w:val="00942A21"/>
    <w:rsid w:val="00947A37"/>
    <w:rsid w:val="00970EB0"/>
    <w:rsid w:val="009A65E5"/>
    <w:rsid w:val="009E370D"/>
    <w:rsid w:val="009F5B4A"/>
    <w:rsid w:val="009F6672"/>
    <w:rsid w:val="00A20A6D"/>
    <w:rsid w:val="00A34B20"/>
    <w:rsid w:val="00A35564"/>
    <w:rsid w:val="00A4036C"/>
    <w:rsid w:val="00A71618"/>
    <w:rsid w:val="00A96605"/>
    <w:rsid w:val="00AA183C"/>
    <w:rsid w:val="00AA1FED"/>
    <w:rsid w:val="00AA4D37"/>
    <w:rsid w:val="00AA6416"/>
    <w:rsid w:val="00AB012D"/>
    <w:rsid w:val="00AC4892"/>
    <w:rsid w:val="00B03E4F"/>
    <w:rsid w:val="00B0564C"/>
    <w:rsid w:val="00B06A51"/>
    <w:rsid w:val="00B1090B"/>
    <w:rsid w:val="00B261E0"/>
    <w:rsid w:val="00B27658"/>
    <w:rsid w:val="00B35036"/>
    <w:rsid w:val="00B4704E"/>
    <w:rsid w:val="00BA7AF7"/>
    <w:rsid w:val="00BC29B5"/>
    <w:rsid w:val="00BF238E"/>
    <w:rsid w:val="00C05F9F"/>
    <w:rsid w:val="00C37DDD"/>
    <w:rsid w:val="00C44696"/>
    <w:rsid w:val="00C60BEA"/>
    <w:rsid w:val="00C80E48"/>
    <w:rsid w:val="00CB6F01"/>
    <w:rsid w:val="00CB7849"/>
    <w:rsid w:val="00CC62EB"/>
    <w:rsid w:val="00CD7F96"/>
    <w:rsid w:val="00CE2EF4"/>
    <w:rsid w:val="00CF3CC6"/>
    <w:rsid w:val="00CF70E0"/>
    <w:rsid w:val="00D039D9"/>
    <w:rsid w:val="00D07DCF"/>
    <w:rsid w:val="00D17BF5"/>
    <w:rsid w:val="00D30E98"/>
    <w:rsid w:val="00D454BC"/>
    <w:rsid w:val="00D923D4"/>
    <w:rsid w:val="00DA26FF"/>
    <w:rsid w:val="00DC32A3"/>
    <w:rsid w:val="00DE68EB"/>
    <w:rsid w:val="00E033EC"/>
    <w:rsid w:val="00E03C2D"/>
    <w:rsid w:val="00E121CE"/>
    <w:rsid w:val="00E31AE7"/>
    <w:rsid w:val="00E329FC"/>
    <w:rsid w:val="00E32ACF"/>
    <w:rsid w:val="00E33955"/>
    <w:rsid w:val="00E349E2"/>
    <w:rsid w:val="00E41B63"/>
    <w:rsid w:val="00E46955"/>
    <w:rsid w:val="00E525A5"/>
    <w:rsid w:val="00E5299A"/>
    <w:rsid w:val="00E648CA"/>
    <w:rsid w:val="00E8137A"/>
    <w:rsid w:val="00EA0F2C"/>
    <w:rsid w:val="00EA1324"/>
    <w:rsid w:val="00EA23C5"/>
    <w:rsid w:val="00EA6C02"/>
    <w:rsid w:val="00EA6DB8"/>
    <w:rsid w:val="00EC3D5A"/>
    <w:rsid w:val="00EC662B"/>
    <w:rsid w:val="00F115D6"/>
    <w:rsid w:val="00F11CEB"/>
    <w:rsid w:val="00F13AFA"/>
    <w:rsid w:val="00F14E2E"/>
    <w:rsid w:val="00F331CC"/>
    <w:rsid w:val="00F619D3"/>
    <w:rsid w:val="00F707E6"/>
    <w:rsid w:val="00F74A3B"/>
    <w:rsid w:val="00F76868"/>
    <w:rsid w:val="00F84F0B"/>
    <w:rsid w:val="00F9730E"/>
    <w:rsid w:val="00FB5213"/>
    <w:rsid w:val="00FC420A"/>
    <w:rsid w:val="3A56787F"/>
    <w:rsid w:val="6127D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B18D"/>
  <w15:chartTrackingRefBased/>
  <w15:docId w15:val="{6384B292-2AA5-4E52-8DC0-04802E53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892"/>
    <w:pPr>
      <w:spacing w:after="240"/>
    </w:pPr>
    <w:rPr>
      <w:rFonts w:ascii="Source Sans Pro" w:hAnsi="Source Sans Pro"/>
      <w:color w:val="3C3C3B"/>
      <w:sz w:val="22"/>
    </w:rPr>
  </w:style>
  <w:style w:type="paragraph" w:styleId="Kop1">
    <w:name w:val="heading 1"/>
    <w:basedOn w:val="Standaard"/>
    <w:next w:val="Standaard"/>
    <w:link w:val="Kop1Char"/>
    <w:uiPriority w:val="9"/>
    <w:qFormat/>
    <w:rsid w:val="003D36E8"/>
    <w:pPr>
      <w:keepNext/>
      <w:keepLines/>
      <w:spacing w:before="440" w:line="240" w:lineRule="auto"/>
      <w:outlineLvl w:val="0"/>
    </w:pPr>
    <w:rPr>
      <w:rFonts w:ascii="Source Sans Pro Semibold" w:eastAsiaTheme="majorEastAsia" w:hAnsi="Source Sans Pro Semibold" w:cstheme="majorBidi"/>
      <w:sz w:val="36"/>
      <w:szCs w:val="32"/>
    </w:rPr>
  </w:style>
  <w:style w:type="paragraph" w:styleId="Kop2">
    <w:name w:val="heading 2"/>
    <w:basedOn w:val="Standaard"/>
    <w:next w:val="Standaard"/>
    <w:link w:val="Kop2Char"/>
    <w:uiPriority w:val="9"/>
    <w:unhideWhenUsed/>
    <w:qFormat/>
    <w:rsid w:val="003D36E8"/>
    <w:pPr>
      <w:keepNext/>
      <w:keepLines/>
      <w:spacing w:before="200" w:line="240" w:lineRule="auto"/>
      <w:outlineLvl w:val="1"/>
    </w:pPr>
    <w:rPr>
      <w:rFonts w:ascii="Source Sans Pro Semibold" w:eastAsiaTheme="majorEastAsia" w:hAnsi="Source Sans Pro Semibold" w:cstheme="majorBidi"/>
      <w:sz w:val="32"/>
      <w:szCs w:val="28"/>
    </w:rPr>
  </w:style>
  <w:style w:type="paragraph" w:styleId="Kop3">
    <w:name w:val="heading 3"/>
    <w:basedOn w:val="Standaard"/>
    <w:next w:val="Standaard"/>
    <w:link w:val="Kop3Char"/>
    <w:uiPriority w:val="9"/>
    <w:unhideWhenUsed/>
    <w:qFormat/>
    <w:rsid w:val="003D36E8"/>
    <w:pPr>
      <w:keepNext/>
      <w:keepLines/>
      <w:spacing w:before="160" w:line="240" w:lineRule="auto"/>
      <w:outlineLvl w:val="2"/>
    </w:pPr>
    <w:rPr>
      <w:rFonts w:ascii="Source Sans Pro Semibold" w:eastAsiaTheme="majorEastAsia" w:hAnsi="Source Sans Pro Semibold" w:cstheme="majorBidi"/>
      <w:sz w:val="28"/>
      <w:szCs w:val="24"/>
    </w:rPr>
  </w:style>
  <w:style w:type="paragraph" w:styleId="Kop4">
    <w:name w:val="heading 4"/>
    <w:basedOn w:val="Standaard"/>
    <w:next w:val="Standaard"/>
    <w:link w:val="Kop4Char"/>
    <w:uiPriority w:val="9"/>
    <w:unhideWhenUsed/>
    <w:qFormat/>
    <w:rsid w:val="003D36E8"/>
    <w:pPr>
      <w:keepNext/>
      <w:keepLines/>
      <w:spacing w:before="160"/>
      <w:outlineLvl w:val="3"/>
    </w:pPr>
    <w:rPr>
      <w:rFonts w:ascii="Source Sans Pro Semibold" w:eastAsiaTheme="majorEastAsia" w:hAnsi="Source Sans Pro Semibold" w:cstheme="majorBidi"/>
      <w:sz w:val="24"/>
      <w:szCs w:val="22"/>
    </w:rPr>
  </w:style>
  <w:style w:type="paragraph" w:styleId="Kop5">
    <w:name w:val="heading 5"/>
    <w:basedOn w:val="Standaard"/>
    <w:next w:val="Standaard"/>
    <w:link w:val="Kop5Char"/>
    <w:uiPriority w:val="9"/>
    <w:semiHidden/>
    <w:unhideWhenUsed/>
    <w:rsid w:val="0087276B"/>
    <w:pPr>
      <w:keepNext/>
      <w:keepLines/>
      <w:spacing w:before="40" w:after="0"/>
      <w:outlineLvl w:val="4"/>
    </w:pPr>
    <w:rPr>
      <w:rFonts w:asciiTheme="majorHAnsi" w:eastAsiaTheme="majorEastAsia" w:hAnsiTheme="majorHAnsi" w:cstheme="majorBidi"/>
      <w:color w:val="3C3C3B" w:themeColor="text2"/>
      <w:szCs w:val="22"/>
    </w:rPr>
  </w:style>
  <w:style w:type="paragraph" w:styleId="Kop6">
    <w:name w:val="heading 6"/>
    <w:basedOn w:val="Standaard"/>
    <w:next w:val="Standaard"/>
    <w:link w:val="Kop6Char"/>
    <w:uiPriority w:val="9"/>
    <w:semiHidden/>
    <w:unhideWhenUsed/>
    <w:qFormat/>
    <w:rsid w:val="0087276B"/>
    <w:pPr>
      <w:keepNext/>
      <w:keepLines/>
      <w:spacing w:before="40" w:after="0"/>
      <w:outlineLvl w:val="5"/>
    </w:pPr>
    <w:rPr>
      <w:rFonts w:asciiTheme="majorHAnsi" w:eastAsiaTheme="majorEastAsia" w:hAnsiTheme="majorHAnsi" w:cstheme="majorBidi"/>
      <w:i/>
      <w:iCs/>
      <w:color w:val="3C3C3B" w:themeColor="text2"/>
      <w:sz w:val="21"/>
      <w:szCs w:val="21"/>
    </w:rPr>
  </w:style>
  <w:style w:type="paragraph" w:styleId="Kop7">
    <w:name w:val="heading 7"/>
    <w:basedOn w:val="Standaard"/>
    <w:next w:val="Standaard"/>
    <w:link w:val="Kop7Char"/>
    <w:uiPriority w:val="9"/>
    <w:semiHidden/>
    <w:unhideWhenUsed/>
    <w:qFormat/>
    <w:rsid w:val="0087276B"/>
    <w:pPr>
      <w:keepNext/>
      <w:keepLines/>
      <w:spacing w:before="40" w:after="0"/>
      <w:outlineLvl w:val="6"/>
    </w:pPr>
    <w:rPr>
      <w:rFonts w:asciiTheme="majorHAnsi" w:eastAsiaTheme="majorEastAsia" w:hAnsiTheme="majorHAnsi" w:cstheme="majorBidi"/>
      <w:i/>
      <w:iCs/>
      <w:color w:val="00475A" w:themeColor="accent1" w:themeShade="80"/>
      <w:sz w:val="21"/>
      <w:szCs w:val="21"/>
    </w:rPr>
  </w:style>
  <w:style w:type="paragraph" w:styleId="Kop8">
    <w:name w:val="heading 8"/>
    <w:basedOn w:val="Standaard"/>
    <w:next w:val="Standaard"/>
    <w:link w:val="Kop8Char"/>
    <w:uiPriority w:val="9"/>
    <w:semiHidden/>
    <w:unhideWhenUsed/>
    <w:qFormat/>
    <w:rsid w:val="0087276B"/>
    <w:pPr>
      <w:keepNext/>
      <w:keepLines/>
      <w:spacing w:before="40" w:after="0"/>
      <w:outlineLvl w:val="7"/>
    </w:pPr>
    <w:rPr>
      <w:rFonts w:asciiTheme="majorHAnsi" w:eastAsiaTheme="majorEastAsia" w:hAnsiTheme="majorHAnsi" w:cstheme="majorBidi"/>
      <w:b/>
      <w:bCs/>
      <w:color w:val="3C3C3B" w:themeColor="text2"/>
    </w:rPr>
  </w:style>
  <w:style w:type="paragraph" w:styleId="Kop9">
    <w:name w:val="heading 9"/>
    <w:basedOn w:val="Standaard"/>
    <w:next w:val="Standaard"/>
    <w:link w:val="Kop9Char"/>
    <w:uiPriority w:val="9"/>
    <w:semiHidden/>
    <w:unhideWhenUsed/>
    <w:qFormat/>
    <w:rsid w:val="0087276B"/>
    <w:pPr>
      <w:keepNext/>
      <w:keepLines/>
      <w:spacing w:before="40" w:after="0"/>
      <w:outlineLvl w:val="8"/>
    </w:pPr>
    <w:rPr>
      <w:rFonts w:asciiTheme="majorHAnsi" w:eastAsiaTheme="majorEastAsia" w:hAnsiTheme="majorHAnsi" w:cstheme="majorBidi"/>
      <w:b/>
      <w:bCs/>
      <w:i/>
      <w:iCs/>
      <w:color w:val="3C3C3B"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36E8"/>
    <w:rPr>
      <w:rFonts w:ascii="Source Sans Pro Semibold" w:eastAsiaTheme="majorEastAsia" w:hAnsi="Source Sans Pro Semibold" w:cstheme="majorBidi"/>
      <w:color w:val="3C3C3B"/>
      <w:sz w:val="36"/>
      <w:szCs w:val="32"/>
    </w:rPr>
  </w:style>
  <w:style w:type="character" w:customStyle="1" w:styleId="Kop2Char">
    <w:name w:val="Kop 2 Char"/>
    <w:basedOn w:val="Standaardalinea-lettertype"/>
    <w:link w:val="Kop2"/>
    <w:uiPriority w:val="9"/>
    <w:rsid w:val="003D36E8"/>
    <w:rPr>
      <w:rFonts w:ascii="Source Sans Pro Semibold" w:eastAsiaTheme="majorEastAsia" w:hAnsi="Source Sans Pro Semibold" w:cstheme="majorBidi"/>
      <w:color w:val="3C3C3B"/>
      <w:sz w:val="32"/>
      <w:szCs w:val="28"/>
    </w:rPr>
  </w:style>
  <w:style w:type="character" w:customStyle="1" w:styleId="Kop3Char">
    <w:name w:val="Kop 3 Char"/>
    <w:basedOn w:val="Standaardalinea-lettertype"/>
    <w:link w:val="Kop3"/>
    <w:uiPriority w:val="9"/>
    <w:rsid w:val="003D36E8"/>
    <w:rPr>
      <w:rFonts w:ascii="Source Sans Pro Semibold" w:eastAsiaTheme="majorEastAsia" w:hAnsi="Source Sans Pro Semibold" w:cstheme="majorBidi"/>
      <w:color w:val="3C3C3B"/>
      <w:sz w:val="28"/>
      <w:szCs w:val="24"/>
    </w:rPr>
  </w:style>
  <w:style w:type="character" w:customStyle="1" w:styleId="Kop4Char">
    <w:name w:val="Kop 4 Char"/>
    <w:basedOn w:val="Standaardalinea-lettertype"/>
    <w:link w:val="Kop4"/>
    <w:uiPriority w:val="9"/>
    <w:rsid w:val="003D36E8"/>
    <w:rPr>
      <w:rFonts w:ascii="Source Sans Pro Semibold" w:eastAsiaTheme="majorEastAsia" w:hAnsi="Source Sans Pro Semibold" w:cstheme="majorBidi"/>
      <w:color w:val="3C3C3B"/>
      <w:sz w:val="24"/>
      <w:szCs w:val="22"/>
    </w:rPr>
  </w:style>
  <w:style w:type="character" w:customStyle="1" w:styleId="Kop5Char">
    <w:name w:val="Kop 5 Char"/>
    <w:basedOn w:val="Standaardalinea-lettertype"/>
    <w:link w:val="Kop5"/>
    <w:uiPriority w:val="9"/>
    <w:semiHidden/>
    <w:rsid w:val="0087276B"/>
    <w:rPr>
      <w:rFonts w:asciiTheme="majorHAnsi" w:eastAsiaTheme="majorEastAsia" w:hAnsiTheme="majorHAnsi" w:cstheme="majorBidi"/>
      <w:color w:val="3C3C3B" w:themeColor="text2"/>
      <w:sz w:val="22"/>
      <w:szCs w:val="22"/>
    </w:rPr>
  </w:style>
  <w:style w:type="character" w:customStyle="1" w:styleId="Kop6Char">
    <w:name w:val="Kop 6 Char"/>
    <w:basedOn w:val="Standaardalinea-lettertype"/>
    <w:link w:val="Kop6"/>
    <w:uiPriority w:val="9"/>
    <w:semiHidden/>
    <w:rsid w:val="0087276B"/>
    <w:rPr>
      <w:rFonts w:asciiTheme="majorHAnsi" w:eastAsiaTheme="majorEastAsia" w:hAnsiTheme="majorHAnsi" w:cstheme="majorBidi"/>
      <w:i/>
      <w:iCs/>
      <w:color w:val="3C3C3B" w:themeColor="text2"/>
      <w:sz w:val="21"/>
      <w:szCs w:val="21"/>
    </w:rPr>
  </w:style>
  <w:style w:type="character" w:customStyle="1" w:styleId="Kop7Char">
    <w:name w:val="Kop 7 Char"/>
    <w:basedOn w:val="Standaardalinea-lettertype"/>
    <w:link w:val="Kop7"/>
    <w:uiPriority w:val="9"/>
    <w:semiHidden/>
    <w:rsid w:val="0087276B"/>
    <w:rPr>
      <w:rFonts w:asciiTheme="majorHAnsi" w:eastAsiaTheme="majorEastAsia" w:hAnsiTheme="majorHAnsi" w:cstheme="majorBidi"/>
      <w:i/>
      <w:iCs/>
      <w:color w:val="00475A" w:themeColor="accent1" w:themeShade="80"/>
      <w:sz w:val="21"/>
      <w:szCs w:val="21"/>
    </w:rPr>
  </w:style>
  <w:style w:type="character" w:customStyle="1" w:styleId="Kop8Char">
    <w:name w:val="Kop 8 Char"/>
    <w:basedOn w:val="Standaardalinea-lettertype"/>
    <w:link w:val="Kop8"/>
    <w:uiPriority w:val="9"/>
    <w:semiHidden/>
    <w:rsid w:val="0087276B"/>
    <w:rPr>
      <w:rFonts w:asciiTheme="majorHAnsi" w:eastAsiaTheme="majorEastAsia" w:hAnsiTheme="majorHAnsi" w:cstheme="majorBidi"/>
      <w:b/>
      <w:bCs/>
      <w:color w:val="3C3C3B" w:themeColor="text2"/>
    </w:rPr>
  </w:style>
  <w:style w:type="character" w:customStyle="1" w:styleId="Kop9Char">
    <w:name w:val="Kop 9 Char"/>
    <w:basedOn w:val="Standaardalinea-lettertype"/>
    <w:link w:val="Kop9"/>
    <w:uiPriority w:val="9"/>
    <w:semiHidden/>
    <w:rsid w:val="0087276B"/>
    <w:rPr>
      <w:rFonts w:asciiTheme="majorHAnsi" w:eastAsiaTheme="majorEastAsia" w:hAnsiTheme="majorHAnsi" w:cstheme="majorBidi"/>
      <w:b/>
      <w:bCs/>
      <w:i/>
      <w:iCs/>
      <w:color w:val="3C3C3B" w:themeColor="text2"/>
    </w:rPr>
  </w:style>
  <w:style w:type="paragraph" w:styleId="Bijschrift">
    <w:name w:val="caption"/>
    <w:basedOn w:val="Standaard"/>
    <w:next w:val="Standaard"/>
    <w:uiPriority w:val="35"/>
    <w:semiHidden/>
    <w:unhideWhenUsed/>
    <w:qFormat/>
    <w:rsid w:val="0087276B"/>
    <w:pPr>
      <w:spacing w:line="240" w:lineRule="auto"/>
    </w:pPr>
    <w:rPr>
      <w:b/>
      <w:bCs/>
      <w:smallCaps/>
      <w:color w:val="80807E" w:themeColor="text1" w:themeTint="A6"/>
      <w:spacing w:val="6"/>
    </w:rPr>
  </w:style>
  <w:style w:type="paragraph" w:styleId="Titel">
    <w:name w:val="Title"/>
    <w:basedOn w:val="Standaard"/>
    <w:next w:val="Standaard"/>
    <w:link w:val="TitelChar"/>
    <w:uiPriority w:val="10"/>
    <w:qFormat/>
    <w:rsid w:val="000E2466"/>
    <w:pPr>
      <w:spacing w:after="0" w:line="240" w:lineRule="auto"/>
      <w:contextualSpacing/>
    </w:pPr>
    <w:rPr>
      <w:rFonts w:ascii="Source Sans Pro Black" w:eastAsiaTheme="majorEastAsia" w:hAnsi="Source Sans Pro Black" w:cstheme="majorBidi"/>
      <w:color w:val="008FB4"/>
      <w:spacing w:val="-10"/>
      <w:sz w:val="72"/>
      <w:szCs w:val="56"/>
    </w:rPr>
  </w:style>
  <w:style w:type="character" w:customStyle="1" w:styleId="TitelChar">
    <w:name w:val="Titel Char"/>
    <w:basedOn w:val="Standaardalinea-lettertype"/>
    <w:link w:val="Titel"/>
    <w:uiPriority w:val="10"/>
    <w:rsid w:val="000E2466"/>
    <w:rPr>
      <w:rFonts w:ascii="Source Sans Pro Black" w:eastAsiaTheme="majorEastAsia" w:hAnsi="Source Sans Pro Black" w:cstheme="majorBidi"/>
      <w:color w:val="008FB4"/>
      <w:spacing w:val="-10"/>
      <w:sz w:val="72"/>
      <w:szCs w:val="56"/>
    </w:rPr>
  </w:style>
  <w:style w:type="paragraph" w:styleId="Ondertitel">
    <w:name w:val="Subtitle"/>
    <w:basedOn w:val="Standaard"/>
    <w:next w:val="Standaard"/>
    <w:link w:val="OndertitelChar"/>
    <w:uiPriority w:val="11"/>
    <w:qFormat/>
    <w:rsid w:val="00A96605"/>
    <w:pPr>
      <w:numPr>
        <w:ilvl w:val="1"/>
      </w:numPr>
      <w:spacing w:after="480" w:line="240" w:lineRule="auto"/>
    </w:pPr>
    <w:rPr>
      <w:rFonts w:ascii="Source Sans Pro Semibold" w:eastAsiaTheme="majorEastAsia" w:hAnsi="Source Sans Pro Semibold" w:cstheme="majorBidi"/>
      <w:sz w:val="48"/>
      <w:szCs w:val="24"/>
    </w:rPr>
  </w:style>
  <w:style w:type="character" w:customStyle="1" w:styleId="OndertitelChar">
    <w:name w:val="Ondertitel Char"/>
    <w:basedOn w:val="Standaardalinea-lettertype"/>
    <w:link w:val="Ondertitel"/>
    <w:uiPriority w:val="11"/>
    <w:rsid w:val="00A96605"/>
    <w:rPr>
      <w:rFonts w:ascii="Source Sans Pro Semibold" w:eastAsiaTheme="majorEastAsia" w:hAnsi="Source Sans Pro Semibold" w:cstheme="majorBidi"/>
      <w:color w:val="3C3C3B"/>
      <w:sz w:val="48"/>
      <w:szCs w:val="24"/>
    </w:rPr>
  </w:style>
  <w:style w:type="character" w:styleId="Zwaar">
    <w:name w:val="Strong"/>
    <w:basedOn w:val="Standaardalinea-lettertype"/>
    <w:uiPriority w:val="22"/>
    <w:qFormat/>
    <w:rsid w:val="00025244"/>
    <w:rPr>
      <w:rFonts w:ascii="Source Sans Pro" w:hAnsi="Source Sans Pro"/>
      <w:b/>
      <w:bCs/>
      <w:color w:val="3C3C3B"/>
      <w:sz w:val="22"/>
    </w:rPr>
  </w:style>
  <w:style w:type="character" w:styleId="Nadruk">
    <w:name w:val="Emphasis"/>
    <w:basedOn w:val="Standaardalinea-lettertype"/>
    <w:uiPriority w:val="20"/>
    <w:qFormat/>
    <w:rsid w:val="00025244"/>
    <w:rPr>
      <w:rFonts w:ascii="Source Sans Pro" w:hAnsi="Source Sans Pro"/>
      <w:i/>
      <w:iCs/>
      <w:color w:val="3C3C3B"/>
      <w:sz w:val="22"/>
    </w:rPr>
  </w:style>
  <w:style w:type="paragraph" w:styleId="Geenafstand">
    <w:name w:val="No Spacing"/>
    <w:uiPriority w:val="1"/>
    <w:qFormat/>
    <w:rsid w:val="0057688E"/>
    <w:pPr>
      <w:spacing w:after="0" w:line="240" w:lineRule="auto"/>
    </w:pPr>
    <w:rPr>
      <w:rFonts w:ascii="Source Sans Pro" w:hAnsi="Source Sans Pro"/>
      <w:color w:val="3C3C3B"/>
      <w:sz w:val="22"/>
    </w:rPr>
  </w:style>
  <w:style w:type="paragraph" w:styleId="Citaat">
    <w:name w:val="Quote"/>
    <w:basedOn w:val="Standaard"/>
    <w:next w:val="Standaard"/>
    <w:link w:val="CitaatChar"/>
    <w:uiPriority w:val="29"/>
    <w:qFormat/>
    <w:rsid w:val="00576B80"/>
    <w:pPr>
      <w:spacing w:before="160"/>
      <w:ind w:left="720" w:right="720"/>
    </w:pPr>
    <w:rPr>
      <w:i/>
      <w:iCs/>
    </w:rPr>
  </w:style>
  <w:style w:type="character" w:customStyle="1" w:styleId="CitaatChar">
    <w:name w:val="Citaat Char"/>
    <w:basedOn w:val="Standaardalinea-lettertype"/>
    <w:link w:val="Citaat"/>
    <w:uiPriority w:val="29"/>
    <w:rsid w:val="00576B80"/>
    <w:rPr>
      <w:rFonts w:ascii="Source Sans Pro" w:hAnsi="Source Sans Pro"/>
      <w:i/>
      <w:iCs/>
      <w:color w:val="3C3C3B"/>
      <w:sz w:val="22"/>
    </w:rPr>
  </w:style>
  <w:style w:type="paragraph" w:styleId="Duidelijkcitaat">
    <w:name w:val="Intense Quote"/>
    <w:basedOn w:val="Standaard"/>
    <w:next w:val="Standaard"/>
    <w:link w:val="DuidelijkcitaatChar"/>
    <w:uiPriority w:val="30"/>
    <w:rsid w:val="0087276B"/>
    <w:pPr>
      <w:pBdr>
        <w:left w:val="single" w:sz="18" w:space="12" w:color="008FB4" w:themeColor="accent1"/>
      </w:pBdr>
      <w:spacing w:before="100" w:beforeAutospacing="1" w:line="300" w:lineRule="auto"/>
      <w:ind w:left="1224" w:right="1224"/>
    </w:pPr>
    <w:rPr>
      <w:rFonts w:asciiTheme="majorHAnsi" w:eastAsiaTheme="majorEastAsia" w:hAnsiTheme="majorHAnsi" w:cstheme="majorBidi"/>
      <w:color w:val="008FB4" w:themeColor="accent1"/>
      <w:sz w:val="28"/>
      <w:szCs w:val="28"/>
    </w:rPr>
  </w:style>
  <w:style w:type="character" w:customStyle="1" w:styleId="DuidelijkcitaatChar">
    <w:name w:val="Duidelijk citaat Char"/>
    <w:basedOn w:val="Standaardalinea-lettertype"/>
    <w:link w:val="Duidelijkcitaat"/>
    <w:uiPriority w:val="30"/>
    <w:rsid w:val="0087276B"/>
    <w:rPr>
      <w:rFonts w:asciiTheme="majorHAnsi" w:eastAsiaTheme="majorEastAsia" w:hAnsiTheme="majorHAnsi" w:cstheme="majorBidi"/>
      <w:color w:val="008FB4" w:themeColor="accent1"/>
      <w:sz w:val="28"/>
      <w:szCs w:val="28"/>
    </w:rPr>
  </w:style>
  <w:style w:type="character" w:styleId="Subtielebenadrukking">
    <w:name w:val="Subtle Emphasis"/>
    <w:basedOn w:val="Standaardalinea-lettertype"/>
    <w:uiPriority w:val="19"/>
    <w:qFormat/>
    <w:rsid w:val="000A2129"/>
    <w:rPr>
      <w:rFonts w:ascii="Source Sans Pro" w:hAnsi="Source Sans Pro"/>
      <w:i/>
      <w:iCs/>
      <w:color w:val="3C3C3B"/>
      <w:sz w:val="36"/>
    </w:rPr>
  </w:style>
  <w:style w:type="character" w:styleId="Intensievebenadrukking">
    <w:name w:val="Intense Emphasis"/>
    <w:basedOn w:val="Standaardalinea-lettertype"/>
    <w:uiPriority w:val="21"/>
    <w:rsid w:val="0087276B"/>
    <w:rPr>
      <w:b/>
      <w:bCs/>
      <w:i/>
      <w:iCs/>
    </w:rPr>
  </w:style>
  <w:style w:type="character" w:styleId="Subtieleverwijzing">
    <w:name w:val="Subtle Reference"/>
    <w:basedOn w:val="Standaardalinea-lettertype"/>
    <w:uiPriority w:val="31"/>
    <w:rsid w:val="0087276B"/>
    <w:rPr>
      <w:smallCaps/>
      <w:color w:val="6D6D6B" w:themeColor="text1" w:themeTint="BF"/>
      <w:u w:val="single" w:color="9D9D9C" w:themeColor="text1" w:themeTint="80"/>
    </w:rPr>
  </w:style>
  <w:style w:type="character" w:styleId="Intensieveverwijzing">
    <w:name w:val="Intense Reference"/>
    <w:basedOn w:val="Standaardalinea-lettertype"/>
    <w:uiPriority w:val="32"/>
    <w:rsid w:val="0087276B"/>
    <w:rPr>
      <w:b/>
      <w:bCs/>
      <w:smallCaps/>
      <w:spacing w:val="5"/>
      <w:u w:val="single"/>
    </w:rPr>
  </w:style>
  <w:style w:type="character" w:styleId="Titelvanboek">
    <w:name w:val="Book Title"/>
    <w:basedOn w:val="Standaardalinea-lettertype"/>
    <w:uiPriority w:val="33"/>
    <w:rsid w:val="0087276B"/>
    <w:rPr>
      <w:b/>
      <w:bCs/>
      <w:smallCaps/>
    </w:rPr>
  </w:style>
  <w:style w:type="paragraph" w:styleId="Kopvaninhoudsopgave">
    <w:name w:val="TOC Heading"/>
    <w:basedOn w:val="Kop1"/>
    <w:next w:val="Standaard"/>
    <w:uiPriority w:val="39"/>
    <w:unhideWhenUsed/>
    <w:qFormat/>
    <w:rsid w:val="0087276B"/>
    <w:pPr>
      <w:outlineLvl w:val="9"/>
    </w:pPr>
  </w:style>
  <w:style w:type="paragraph" w:customStyle="1" w:styleId="Documentnaam">
    <w:name w:val="Documentnaam"/>
    <w:basedOn w:val="Titel"/>
    <w:link w:val="DocumentnaamChar"/>
    <w:qFormat/>
    <w:rsid w:val="007D40BD"/>
    <w:rPr>
      <w:color w:val="FFCE3D"/>
    </w:rPr>
  </w:style>
  <w:style w:type="paragraph" w:customStyle="1" w:styleId="Documentnaamondertitel">
    <w:name w:val="Documentnaam ondertitel"/>
    <w:basedOn w:val="Documentnaam"/>
    <w:link w:val="DocumentnaamondertitelChar"/>
    <w:rsid w:val="007D40BD"/>
  </w:style>
  <w:style w:type="character" w:customStyle="1" w:styleId="DocumentnaamChar">
    <w:name w:val="Documentnaam Char"/>
    <w:basedOn w:val="TitelChar"/>
    <w:link w:val="Documentnaam"/>
    <w:rsid w:val="007D40BD"/>
    <w:rPr>
      <w:rFonts w:ascii="Source Sans Pro Black" w:eastAsiaTheme="majorEastAsia" w:hAnsi="Source Sans Pro Black" w:cstheme="majorBidi"/>
      <w:color w:val="FFCE3D"/>
      <w:spacing w:val="-10"/>
      <w:sz w:val="72"/>
      <w:szCs w:val="56"/>
    </w:rPr>
  </w:style>
  <w:style w:type="paragraph" w:customStyle="1" w:styleId="Documentondertitel">
    <w:name w:val="Document ondertitel"/>
    <w:basedOn w:val="Ondertitel"/>
    <w:link w:val="DocumentondertitelChar"/>
    <w:qFormat/>
    <w:rsid w:val="001D6F0F"/>
    <w:rPr>
      <w:sz w:val="72"/>
    </w:rPr>
  </w:style>
  <w:style w:type="character" w:customStyle="1" w:styleId="DocumentnaamondertitelChar">
    <w:name w:val="Documentnaam ondertitel Char"/>
    <w:basedOn w:val="DocumentnaamChar"/>
    <w:link w:val="Documentnaamondertitel"/>
    <w:rsid w:val="007D40BD"/>
    <w:rPr>
      <w:rFonts w:ascii="Source Sans Pro Black" w:eastAsiaTheme="majorEastAsia" w:hAnsi="Source Sans Pro Black" w:cstheme="majorBidi"/>
      <w:color w:val="FFCE3D"/>
      <w:spacing w:val="-10"/>
      <w:sz w:val="72"/>
      <w:szCs w:val="56"/>
    </w:rPr>
  </w:style>
  <w:style w:type="paragraph" w:styleId="Lijstalinea">
    <w:name w:val="List Paragraph"/>
    <w:basedOn w:val="Standaard"/>
    <w:uiPriority w:val="34"/>
    <w:rsid w:val="00142416"/>
    <w:pPr>
      <w:ind w:left="720"/>
      <w:contextualSpacing/>
    </w:pPr>
  </w:style>
  <w:style w:type="character" w:customStyle="1" w:styleId="DocumentondertitelChar">
    <w:name w:val="Document ondertitel Char"/>
    <w:basedOn w:val="OndertitelChar"/>
    <w:link w:val="Documentondertitel"/>
    <w:rsid w:val="001D6F0F"/>
    <w:rPr>
      <w:rFonts w:ascii="Source Sans Pro Semibold" w:eastAsiaTheme="majorEastAsia" w:hAnsi="Source Sans Pro Semibold" w:cstheme="majorBidi"/>
      <w:color w:val="3C3C3B"/>
      <w:sz w:val="72"/>
      <w:szCs w:val="24"/>
    </w:rPr>
  </w:style>
  <w:style w:type="table" w:styleId="Tabelraster">
    <w:name w:val="Table Grid"/>
    <w:basedOn w:val="Standaardtabel"/>
    <w:uiPriority w:val="39"/>
    <w:rsid w:val="00E31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5">
    <w:name w:val="Plain Table 5"/>
    <w:basedOn w:val="Standaardtabel"/>
    <w:uiPriority w:val="45"/>
    <w:rsid w:val="00E31A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9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9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9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9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rsid w:val="00E31A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E31AE7"/>
    <w:pPr>
      <w:spacing w:after="0" w:line="240" w:lineRule="auto"/>
    </w:p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3-Accent3">
    <w:name w:val="Grid Table 3 Accent 3"/>
    <w:basedOn w:val="Standaardtabel"/>
    <w:uiPriority w:val="48"/>
    <w:rsid w:val="00515AAB"/>
    <w:pPr>
      <w:spacing w:after="0" w:line="240" w:lineRule="auto"/>
    </w:pPr>
    <w:rPr>
      <w:rFonts w:eastAsiaTheme="minorHAnsi"/>
      <w:sz w:val="22"/>
      <w:szCs w:val="22"/>
    </w:rPr>
    <w:tblPr>
      <w:tblStyleRowBandSize w:val="1"/>
      <w:tblStyleColBandSize w:val="1"/>
      <w:tblBorders>
        <w:top w:val="single" w:sz="4" w:space="0" w:color="C0E4D4" w:themeColor="accent3" w:themeTint="99"/>
        <w:left w:val="single" w:sz="4" w:space="0" w:color="C0E4D4" w:themeColor="accent3" w:themeTint="99"/>
        <w:bottom w:val="single" w:sz="4" w:space="0" w:color="C0E4D4" w:themeColor="accent3" w:themeTint="99"/>
        <w:right w:val="single" w:sz="4" w:space="0" w:color="C0E4D4" w:themeColor="accent3" w:themeTint="99"/>
        <w:insideH w:val="single" w:sz="4" w:space="0" w:color="C0E4D4" w:themeColor="accent3" w:themeTint="99"/>
        <w:insideV w:val="single" w:sz="4" w:space="0" w:color="C0E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6F0" w:themeFill="accent3" w:themeFillTint="33"/>
      </w:tcPr>
    </w:tblStylePr>
    <w:tblStylePr w:type="band1Horz">
      <w:tblPr/>
      <w:tcPr>
        <w:shd w:val="clear" w:color="auto" w:fill="EAF6F0" w:themeFill="accent3" w:themeFillTint="33"/>
      </w:tcPr>
    </w:tblStylePr>
    <w:tblStylePr w:type="neCell">
      <w:tblPr/>
      <w:tcPr>
        <w:tcBorders>
          <w:bottom w:val="single" w:sz="4" w:space="0" w:color="C0E4D4" w:themeColor="accent3" w:themeTint="99"/>
        </w:tcBorders>
      </w:tcPr>
    </w:tblStylePr>
    <w:tblStylePr w:type="nwCell">
      <w:tblPr/>
      <w:tcPr>
        <w:tcBorders>
          <w:bottom w:val="single" w:sz="4" w:space="0" w:color="C0E4D4" w:themeColor="accent3" w:themeTint="99"/>
        </w:tcBorders>
      </w:tcPr>
    </w:tblStylePr>
    <w:tblStylePr w:type="seCell">
      <w:tblPr/>
      <w:tcPr>
        <w:tcBorders>
          <w:top w:val="single" w:sz="4" w:space="0" w:color="C0E4D4" w:themeColor="accent3" w:themeTint="99"/>
        </w:tcBorders>
      </w:tcPr>
    </w:tblStylePr>
    <w:tblStylePr w:type="swCell">
      <w:tblPr/>
      <w:tcPr>
        <w:tcBorders>
          <w:top w:val="single" w:sz="4" w:space="0" w:color="C0E4D4" w:themeColor="accent3" w:themeTint="99"/>
        </w:tcBorders>
      </w:tcPr>
    </w:tblStylePr>
  </w:style>
  <w:style w:type="table" w:styleId="Rastertabel3">
    <w:name w:val="Grid Table 3"/>
    <w:basedOn w:val="Standaardtabel"/>
    <w:uiPriority w:val="48"/>
    <w:rsid w:val="00515AAB"/>
    <w:pPr>
      <w:spacing w:after="0" w:line="240" w:lineRule="auto"/>
    </w:p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insideV w:val="single" w:sz="4" w:space="0" w:color="8A8A88"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7" w:themeFill="text1" w:themeFillTint="33"/>
      </w:tcPr>
    </w:tblStylePr>
    <w:tblStylePr w:type="band1Horz">
      <w:tblPr/>
      <w:tcPr>
        <w:shd w:val="clear" w:color="auto" w:fill="D8D8D7" w:themeFill="text1" w:themeFillTint="33"/>
      </w:tcPr>
    </w:tblStylePr>
    <w:tblStylePr w:type="neCell">
      <w:tblPr/>
      <w:tcPr>
        <w:tcBorders>
          <w:bottom w:val="single" w:sz="4" w:space="0" w:color="8A8A88" w:themeColor="text1" w:themeTint="99"/>
        </w:tcBorders>
      </w:tcPr>
    </w:tblStylePr>
    <w:tblStylePr w:type="nwCell">
      <w:tblPr/>
      <w:tcPr>
        <w:tcBorders>
          <w:bottom w:val="single" w:sz="4" w:space="0" w:color="8A8A88" w:themeColor="text1" w:themeTint="99"/>
        </w:tcBorders>
      </w:tcPr>
    </w:tblStylePr>
    <w:tblStylePr w:type="seCell">
      <w:tblPr/>
      <w:tcPr>
        <w:tcBorders>
          <w:top w:val="single" w:sz="4" w:space="0" w:color="8A8A88" w:themeColor="text1" w:themeTint="99"/>
        </w:tcBorders>
      </w:tcPr>
    </w:tblStylePr>
    <w:tblStylePr w:type="swCell">
      <w:tblPr/>
      <w:tcPr>
        <w:tcBorders>
          <w:top w:val="single" w:sz="4" w:space="0" w:color="8A8A88" w:themeColor="text1" w:themeTint="99"/>
        </w:tcBorders>
      </w:tcPr>
    </w:tblStylePr>
  </w:style>
  <w:style w:type="paragraph" w:styleId="Inhopg1">
    <w:name w:val="toc 1"/>
    <w:basedOn w:val="Standaard"/>
    <w:next w:val="Standaard"/>
    <w:autoRedefine/>
    <w:uiPriority w:val="39"/>
    <w:unhideWhenUsed/>
    <w:rsid w:val="00B35036"/>
    <w:pPr>
      <w:spacing w:after="100"/>
    </w:pPr>
  </w:style>
  <w:style w:type="paragraph" w:styleId="Inhopg2">
    <w:name w:val="toc 2"/>
    <w:basedOn w:val="Standaard"/>
    <w:next w:val="Standaard"/>
    <w:autoRedefine/>
    <w:uiPriority w:val="39"/>
    <w:unhideWhenUsed/>
    <w:rsid w:val="00B35036"/>
    <w:pPr>
      <w:spacing w:after="100"/>
      <w:ind w:left="220"/>
    </w:pPr>
  </w:style>
  <w:style w:type="paragraph" w:styleId="Inhopg3">
    <w:name w:val="toc 3"/>
    <w:basedOn w:val="Standaard"/>
    <w:next w:val="Standaard"/>
    <w:autoRedefine/>
    <w:uiPriority w:val="39"/>
    <w:unhideWhenUsed/>
    <w:rsid w:val="00B35036"/>
    <w:pPr>
      <w:spacing w:after="100"/>
      <w:ind w:left="440"/>
    </w:pPr>
  </w:style>
  <w:style w:type="character" w:styleId="Hyperlink">
    <w:name w:val="Hyperlink"/>
    <w:basedOn w:val="Standaardalinea-lettertype"/>
    <w:uiPriority w:val="99"/>
    <w:unhideWhenUsed/>
    <w:rsid w:val="00B35036"/>
    <w:rPr>
      <w:color w:val="008FB4" w:themeColor="hyperlink"/>
      <w:u w:val="single"/>
    </w:rPr>
  </w:style>
  <w:style w:type="paragraph" w:styleId="Inhopg4">
    <w:name w:val="toc 4"/>
    <w:basedOn w:val="Standaard"/>
    <w:next w:val="Standaard"/>
    <w:autoRedefine/>
    <w:uiPriority w:val="39"/>
    <w:unhideWhenUsed/>
    <w:rsid w:val="00297E46"/>
    <w:pPr>
      <w:spacing w:after="100"/>
      <w:ind w:left="660"/>
    </w:pPr>
  </w:style>
  <w:style w:type="paragraph" w:styleId="Inhopg5">
    <w:name w:val="toc 5"/>
    <w:basedOn w:val="Standaard"/>
    <w:next w:val="Standaard"/>
    <w:autoRedefine/>
    <w:uiPriority w:val="39"/>
    <w:unhideWhenUsed/>
    <w:rsid w:val="00DE68EB"/>
    <w:pPr>
      <w:spacing w:after="100"/>
      <w:ind w:left="880"/>
    </w:pPr>
  </w:style>
  <w:style w:type="paragraph" w:styleId="Koptekst">
    <w:name w:val="header"/>
    <w:basedOn w:val="Standaard"/>
    <w:link w:val="KoptekstChar"/>
    <w:uiPriority w:val="99"/>
    <w:unhideWhenUsed/>
    <w:rsid w:val="007C39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39F2"/>
    <w:rPr>
      <w:rFonts w:ascii="Source Sans Pro" w:hAnsi="Source Sans Pro"/>
      <w:color w:val="3C3C3B"/>
      <w:sz w:val="22"/>
    </w:rPr>
  </w:style>
  <w:style w:type="paragraph" w:styleId="Voettekst">
    <w:name w:val="footer"/>
    <w:basedOn w:val="Standaard"/>
    <w:link w:val="VoettekstChar"/>
    <w:uiPriority w:val="99"/>
    <w:unhideWhenUsed/>
    <w:rsid w:val="007C39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39F2"/>
    <w:rPr>
      <w:rFonts w:ascii="Source Sans Pro" w:hAnsi="Source Sans Pro"/>
      <w:color w:val="3C3C3B"/>
      <w:sz w:val="22"/>
    </w:rPr>
  </w:style>
  <w:style w:type="character" w:styleId="Onopgelostemelding">
    <w:name w:val="Unresolved Mention"/>
    <w:basedOn w:val="Standaardalinea-lettertype"/>
    <w:uiPriority w:val="99"/>
    <w:semiHidden/>
    <w:unhideWhenUsed/>
    <w:rsid w:val="00C05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nvragen.aevitae.com/en?utm_source=vullingscampagne&amp;utm_medium=contactmoment-3&amp;utm_campaign=collectiviteit&amp;utm_content=toolk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evitae">
      <a:dk1>
        <a:srgbClr val="3C3C3B"/>
      </a:dk1>
      <a:lt1>
        <a:srgbClr val="FFFFFF"/>
      </a:lt1>
      <a:dk2>
        <a:srgbClr val="3C3C3B"/>
      </a:dk2>
      <a:lt2>
        <a:srgbClr val="D8D8D7"/>
      </a:lt2>
      <a:accent1>
        <a:srgbClr val="008FB4"/>
      </a:accent1>
      <a:accent2>
        <a:srgbClr val="FFCE34"/>
      </a:accent2>
      <a:accent3>
        <a:srgbClr val="97D3B9"/>
      </a:accent3>
      <a:accent4>
        <a:srgbClr val="008FB4"/>
      </a:accent4>
      <a:accent5>
        <a:srgbClr val="FFCE34"/>
      </a:accent5>
      <a:accent6>
        <a:srgbClr val="97D3B9"/>
      </a:accent6>
      <a:hlink>
        <a:srgbClr val="008FB4"/>
      </a:hlink>
      <a:folHlink>
        <a:srgbClr val="008FB4"/>
      </a:folHlink>
    </a:clrScheme>
    <a:fontScheme name="Aevita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E1368-35A0-4A05-8216-DA4A12F6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1463</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Raffenberg</dc:creator>
  <cp:keywords/>
  <dc:description/>
  <cp:lastModifiedBy>Kim Raffenberg</cp:lastModifiedBy>
  <cp:revision>169</cp:revision>
  <dcterms:created xsi:type="dcterms:W3CDTF">2023-02-14T09:59:00Z</dcterms:created>
  <dcterms:modified xsi:type="dcterms:W3CDTF">2026-10-28T07:58:00Z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546945-089a-4a98-88f8-82da6ed13b6a_Enabled">
    <vt:lpwstr>true</vt:lpwstr>
  </property>
  <property fmtid="{D5CDD505-2E9C-101B-9397-08002B2CF9AE}" pid="3" name="MSIP_Label_db546945-089a-4a98-88f8-82da6ed13b6a_SetDate">
    <vt:lpwstr>2023-02-14T10:01:54Z</vt:lpwstr>
  </property>
  <property fmtid="{D5CDD505-2E9C-101B-9397-08002B2CF9AE}" pid="4" name="MSIP_Label_db546945-089a-4a98-88f8-82da6ed13b6a_Method">
    <vt:lpwstr>Standard</vt:lpwstr>
  </property>
  <property fmtid="{D5CDD505-2E9C-101B-9397-08002B2CF9AE}" pid="5" name="MSIP_Label_db546945-089a-4a98-88f8-82da6ed13b6a_Name">
    <vt:lpwstr>db546945-089a-4a98-88f8-82da6ed13b6a</vt:lpwstr>
  </property>
  <property fmtid="{D5CDD505-2E9C-101B-9397-08002B2CF9AE}" pid="6" name="MSIP_Label_db546945-089a-4a98-88f8-82da6ed13b6a_SiteId">
    <vt:lpwstr>36ab78f2-0e89-482f-81e1-740bd8ea505c</vt:lpwstr>
  </property>
  <property fmtid="{D5CDD505-2E9C-101B-9397-08002B2CF9AE}" pid="7" name="MSIP_Label_db546945-089a-4a98-88f8-82da6ed13b6a_ActionId">
    <vt:lpwstr>26bd987c-883e-4554-a391-3b252cdedee4</vt:lpwstr>
  </property>
  <property fmtid="{D5CDD505-2E9C-101B-9397-08002B2CF9AE}" pid="8" name="MSIP_Label_db546945-089a-4a98-88f8-82da6ed13b6a_ContentBits">
    <vt:lpwstr>0</vt:lpwstr>
  </property>
</Properties>
</file>